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48768D76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C50C0">
        <w:rPr>
          <w:b/>
          <w:noProof/>
          <w:sz w:val="24"/>
        </w:rPr>
        <w:t>137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59EA5" w:rsidR="001E41F3" w:rsidRPr="00410371" w:rsidRDefault="0024303C" w:rsidP="00931A2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931A2B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C4A0" w:rsidR="001E41F3" w:rsidRPr="00410371" w:rsidRDefault="00A1176C" w:rsidP="00BC50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50C0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045E2" w:rsidR="001E41F3" w:rsidRDefault="00540FE1" w:rsidP="00141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MA-PDU with </w:t>
            </w:r>
            <w:r w:rsidR="00141070">
              <w:rPr>
                <w:lang w:val="en-US" w:eastAsia="zh-CN"/>
              </w:rPr>
              <w:t>non-3GPP</w:t>
            </w:r>
            <w:r>
              <w:rPr>
                <w:lang w:val="en-US" w:eastAsia="zh-CN"/>
              </w:rPr>
              <w:t xml:space="preserve"> leg </w:t>
            </w:r>
            <w:r w:rsidR="00141070">
              <w:rPr>
                <w:lang w:val="en-US" w:eastAsia="zh-CN"/>
              </w:rPr>
              <w:t>connected to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141070">
              <w:rPr>
                <w:lang w:val="en-US" w:eastAsia="zh-CN"/>
              </w:rPr>
              <w:t>ePDG</w:t>
            </w:r>
            <w:proofErr w:type="spellEnd"/>
            <w:r w:rsidR="00141070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 xml:space="preserve">EPC </w:t>
            </w:r>
            <w:r w:rsidR="00141070">
              <w:rPr>
                <w:lang w:val="en-US" w:eastAsia="zh-CN"/>
              </w:rPr>
              <w:t xml:space="preserve">while 3GPP leg connected to </w:t>
            </w:r>
            <w:r>
              <w:rPr>
                <w:lang w:val="en-US" w:eastAsia="zh-CN"/>
              </w:rPr>
              <w:t>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7A43C" w:rsidR="001E41F3" w:rsidRDefault="00931A2B" w:rsidP="00C81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</w:t>
            </w:r>
            <w:r w:rsidR="000A35C0">
              <w:t>S</w:t>
            </w:r>
            <w:r w:rsidR="003D44C6">
              <w:t>_Ph</w:t>
            </w:r>
            <w:r w:rsidR="00C81F73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07738" w14:textId="77777777" w:rsidR="00601EBA" w:rsidRDefault="00C246C2" w:rsidP="00C24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TS23.501 CR#3937 (see S2-2301612), an MA-PDU session may be established with non-3GPP leg connected to ePDG/EPC while 3GPP leg connected to 5GC</w:t>
            </w:r>
            <w:r w:rsidR="003D5577">
              <w:rPr>
                <w:noProof/>
                <w:lang w:eastAsia="zh-CN"/>
              </w:rPr>
              <w:t>.</w:t>
            </w:r>
          </w:p>
          <w:p w14:paraId="708AA7DE" w14:textId="2B454B84" w:rsidR="00C246C2" w:rsidRDefault="00560A74" w:rsidP="00C24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there is no</w:t>
            </w:r>
            <w:bookmarkStart w:id="1" w:name="_GoBack"/>
            <w:bookmarkEnd w:id="1"/>
            <w:r w:rsidR="00EA4D77">
              <w:rPr>
                <w:noProof/>
                <w:lang w:eastAsia="zh-CN"/>
              </w:rPr>
              <w:t xml:space="preserve"> support for this mode in TS29.244 and thus updates to TS29.244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52ACC" w:rsidR="00304A07" w:rsidRDefault="00B17E97" w:rsidP="00B17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in clause 5.20.1 to support an MA-PDU session with non-3GPP leg connected to ePDG/EPC while 3GPP leg connected to 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B5DE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68423" w:rsidR="001E41F3" w:rsidRDefault="00CF4C8E" w:rsidP="00484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4841F9">
              <w:rPr>
                <w:noProof/>
              </w:rPr>
              <w:t xml:space="preserve">an MA-PDU session </w:t>
            </w:r>
            <w:r w:rsidR="004841F9">
              <w:rPr>
                <w:noProof/>
                <w:lang w:eastAsia="zh-CN"/>
              </w:rPr>
              <w:t>with non-3GPP leg connected to ePDG/EPC while 3GPP leg connected to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1F0E" w:rsidR="001E41F3" w:rsidRDefault="00B17E97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8D69E7" w:rsidR="001E41F3" w:rsidRDefault="001E41F3" w:rsidP="00C36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8FE732" w14:textId="77777777" w:rsidR="00B15591" w:rsidRDefault="00B15591" w:rsidP="00B15591">
      <w:pPr>
        <w:pStyle w:val="3"/>
      </w:pPr>
      <w:bookmarkStart w:id="2" w:name="_Toc19717140"/>
      <w:bookmarkStart w:id="3" w:name="_Toc27490607"/>
      <w:bookmarkStart w:id="4" w:name="_Toc27556900"/>
      <w:bookmarkStart w:id="5" w:name="_Toc27723817"/>
      <w:bookmarkStart w:id="6" w:name="_Toc36030883"/>
      <w:bookmarkStart w:id="7" w:name="_Toc36042803"/>
      <w:bookmarkStart w:id="8" w:name="_Toc36814127"/>
      <w:bookmarkStart w:id="9" w:name="_Toc44688976"/>
      <w:bookmarkStart w:id="10" w:name="_Toc44923730"/>
      <w:bookmarkStart w:id="11" w:name="_Toc51860697"/>
      <w:bookmarkStart w:id="12" w:name="_Toc57930464"/>
      <w:bookmarkStart w:id="13" w:name="_Toc57931094"/>
      <w:bookmarkStart w:id="14" w:name="_Toc130904358"/>
      <w:r w:rsidRPr="00441CD0">
        <w:t>5.20.1</w:t>
      </w:r>
      <w:r w:rsidRPr="00441CD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BA55ECE" w14:textId="77777777" w:rsidR="00B15591" w:rsidRDefault="00B15591" w:rsidP="00B15591">
      <w:pPr>
        <w:rPr>
          <w:lang w:eastAsia="zh-CN"/>
        </w:rPr>
      </w:pPr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</w:t>
      </w:r>
      <w:r>
        <w:rPr>
          <w:noProof/>
        </w:rPr>
        <w:t> </w:t>
      </w:r>
      <w:r w:rsidRPr="00441CD0">
        <w:rPr>
          <w:noProof/>
        </w:rPr>
        <w:t>4.2.10 and 5.32 of 3GPP </w:t>
      </w:r>
      <w:r w:rsidRPr="00441CD0">
        <w:t>TS 23.501 [28].</w:t>
      </w:r>
    </w:p>
    <w:p w14:paraId="6232BF0E" w14:textId="77777777" w:rsidR="00B15591" w:rsidRDefault="00B15591" w:rsidP="00B1559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Multi-Access (MA) PDU session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support:</w:t>
      </w:r>
    </w:p>
    <w:p w14:paraId="4FD85B18" w14:textId="77777777" w:rsidR="00B15591" w:rsidRDefault="00B15591" w:rsidP="00B155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both 3GPP access and non-3GPP access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4.22.2.1 and 4.22.2.2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rFonts w:hint="eastAsia"/>
          <w:lang w:eastAsia="zh-CN"/>
        </w:rPr>
        <w:t>;</w:t>
      </w:r>
    </w:p>
    <w:p w14:paraId="3A2B8DD9" w14:textId="20DD9289" w:rsidR="00B15591" w:rsidRPr="00441CD0" w:rsidRDefault="00B15591" w:rsidP="00B155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3GPP access connected to EPC while non-3GPP access </w:t>
      </w:r>
      <w:del w:id="15" w:author="Zhijun" w:date="2023-04-05T22:00:00Z">
        <w:r w:rsidDel="004D5FE2">
          <w:rPr>
            <w:rFonts w:hint="eastAsia"/>
            <w:lang w:eastAsia="zh-CN"/>
          </w:rPr>
          <w:delText xml:space="preserve">is </w:delText>
        </w:r>
      </w:del>
      <w:r>
        <w:rPr>
          <w:rFonts w:hint="eastAsia"/>
          <w:lang w:eastAsia="zh-CN"/>
        </w:rPr>
        <w:t xml:space="preserve">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4.22.2.3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lang w:val="en-US" w:eastAsia="zh-CN"/>
        </w:rPr>
        <w:t>, subject to corresponding support by the UE.</w:t>
      </w:r>
    </w:p>
    <w:p w14:paraId="7728067E" w14:textId="4072303A" w:rsidR="00C06AAA" w:rsidRPr="00441CD0" w:rsidRDefault="00C06AAA" w:rsidP="00C06AAA">
      <w:pPr>
        <w:pStyle w:val="B1"/>
        <w:rPr>
          <w:ins w:id="16" w:author="Zhijun" w:date="2023-04-05T21:57:00Z"/>
          <w:lang w:eastAsia="zh-CN"/>
        </w:rPr>
      </w:pPr>
      <w:ins w:id="17" w:author="Zhijun" w:date="2023-04-05T21:5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" w:author="Zhijun" w:date="2023-04-05T21:59:00Z">
        <w:r w:rsidR="004D5FE2">
          <w:rPr>
            <w:lang w:eastAsia="zh-CN"/>
          </w:rPr>
          <w:t>non-</w:t>
        </w:r>
        <w:r w:rsidR="004D5FE2">
          <w:rPr>
            <w:rFonts w:hint="eastAsia"/>
            <w:lang w:eastAsia="zh-CN"/>
          </w:rPr>
          <w:t xml:space="preserve">3GPP access connected to </w:t>
        </w:r>
      </w:ins>
      <w:proofErr w:type="spellStart"/>
      <w:ins w:id="19" w:author="Zhijun" w:date="2023-04-05T22:01:00Z">
        <w:r w:rsidR="004D5FE2">
          <w:rPr>
            <w:lang w:eastAsia="zh-CN"/>
          </w:rPr>
          <w:t>ePDG</w:t>
        </w:r>
        <w:proofErr w:type="spellEnd"/>
        <w:r w:rsidR="004D5FE2">
          <w:rPr>
            <w:lang w:eastAsia="zh-CN"/>
          </w:rPr>
          <w:t>/</w:t>
        </w:r>
      </w:ins>
      <w:ins w:id="20" w:author="Zhijun" w:date="2023-04-05T21:59:00Z">
        <w:r w:rsidR="004D5FE2">
          <w:rPr>
            <w:rFonts w:hint="eastAsia"/>
            <w:lang w:eastAsia="zh-CN"/>
          </w:rPr>
          <w:t xml:space="preserve">EPC while 3GPP access connected to 5GC, as specified in </w:t>
        </w:r>
        <w:r w:rsidR="004D5FE2">
          <w:rPr>
            <w:lang w:val="en-US" w:eastAsia="zh-CN"/>
          </w:rPr>
          <w:t>c</w:t>
        </w:r>
        <w:r w:rsidR="004D5FE2">
          <w:rPr>
            <w:rFonts w:hint="eastAsia"/>
            <w:lang w:val="en-US" w:eastAsia="zh-CN"/>
          </w:rPr>
          <w:t>lause</w:t>
        </w:r>
        <w:r w:rsidR="004D5FE2">
          <w:rPr>
            <w:lang w:val="en-US" w:eastAsia="zh-CN"/>
          </w:rPr>
          <w:t> </w:t>
        </w:r>
      </w:ins>
      <w:ins w:id="21" w:author="Zhijun" w:date="2023-04-05T22:02:00Z">
        <w:r w:rsidR="00102DC2">
          <w:rPr>
            <w:lang w:val="en-US" w:eastAsia="zh-CN"/>
          </w:rPr>
          <w:t>5</w:t>
        </w:r>
      </w:ins>
      <w:ins w:id="22" w:author="Zhijun" w:date="2023-04-05T21:59:00Z">
        <w:r w:rsidR="004D5FE2">
          <w:rPr>
            <w:rFonts w:hint="eastAsia"/>
            <w:lang w:val="en-US" w:eastAsia="zh-CN"/>
          </w:rPr>
          <w:t>.</w:t>
        </w:r>
      </w:ins>
      <w:ins w:id="23" w:author="Zhijun" w:date="2023-04-05T22:02:00Z">
        <w:r w:rsidR="00102DC2">
          <w:rPr>
            <w:lang w:val="en-US" w:eastAsia="zh-CN"/>
          </w:rPr>
          <w:t>32</w:t>
        </w:r>
      </w:ins>
      <w:ins w:id="24" w:author="Zhijun" w:date="2023-04-05T21:59:00Z">
        <w:r w:rsidR="004D5FE2">
          <w:rPr>
            <w:rFonts w:hint="eastAsia"/>
            <w:lang w:val="en-US" w:eastAsia="zh-CN"/>
          </w:rPr>
          <w:t>.</w:t>
        </w:r>
      </w:ins>
      <w:ins w:id="25" w:author="Zhijun" w:date="2023-04-05T22:02:00Z">
        <w:r w:rsidR="00102DC2">
          <w:rPr>
            <w:lang w:val="en-US" w:eastAsia="zh-CN"/>
          </w:rPr>
          <w:t>1</w:t>
        </w:r>
      </w:ins>
      <w:ins w:id="26" w:author="Zhijun" w:date="2023-04-05T21:59:00Z">
        <w:r w:rsidR="004D5FE2">
          <w:rPr>
            <w:rFonts w:hint="eastAsia"/>
            <w:lang w:val="en-US" w:eastAsia="zh-CN"/>
          </w:rPr>
          <w:t xml:space="preserve"> of </w:t>
        </w:r>
        <w:r w:rsidR="004D5FE2">
          <w:rPr>
            <w:rFonts w:hint="eastAsia"/>
            <w:lang w:eastAsia="zh-CN"/>
          </w:rPr>
          <w:t>3GPP TS </w:t>
        </w:r>
        <w:r w:rsidR="004D5FE2">
          <w:rPr>
            <w:lang w:val="en-US" w:eastAsia="zh-CN"/>
          </w:rPr>
          <w:t>2</w:t>
        </w:r>
        <w:r w:rsidR="004D5FE2">
          <w:rPr>
            <w:rFonts w:hint="eastAsia"/>
            <w:lang w:val="en-US" w:eastAsia="zh-CN"/>
          </w:rPr>
          <w:t>3.50</w:t>
        </w:r>
      </w:ins>
      <w:ins w:id="27" w:author="Zhijun" w:date="2023-04-05T22:01:00Z">
        <w:r w:rsidR="00FF1AC0">
          <w:rPr>
            <w:lang w:val="en-US" w:eastAsia="zh-CN"/>
          </w:rPr>
          <w:t>1</w:t>
        </w:r>
      </w:ins>
      <w:ins w:id="28" w:author="Zhijun" w:date="2023-04-05T21:59:00Z">
        <w:r w:rsidR="004D5FE2">
          <w:rPr>
            <w:rFonts w:hint="eastAsia"/>
            <w:lang w:val="en-US" w:eastAsia="zh-CN"/>
          </w:rPr>
          <w:t> [</w:t>
        </w:r>
      </w:ins>
      <w:ins w:id="29" w:author="Zhijun" w:date="2023-04-05T22:13:00Z">
        <w:r w:rsidR="00785895">
          <w:rPr>
            <w:lang w:val="en-US" w:eastAsia="zh-CN"/>
          </w:rPr>
          <w:t>23</w:t>
        </w:r>
      </w:ins>
      <w:ins w:id="30" w:author="Zhijun" w:date="2023-04-05T21:59:00Z">
        <w:r w:rsidR="004D5FE2">
          <w:rPr>
            <w:rFonts w:hint="eastAsia"/>
            <w:lang w:val="en-US" w:eastAsia="zh-CN"/>
          </w:rPr>
          <w:t>]</w:t>
        </w:r>
      </w:ins>
      <w:ins w:id="31" w:author="Zhijun" w:date="2023-04-05T21:57:00Z">
        <w:r>
          <w:rPr>
            <w:rFonts w:hint="eastAsia"/>
            <w:lang w:eastAsia="zh-CN"/>
          </w:rPr>
          <w:t xml:space="preserve">, </w:t>
        </w:r>
        <w:r>
          <w:rPr>
            <w:lang w:val="en-US" w:eastAsia="zh-CN"/>
          </w:rPr>
          <w:t>subject to corresponding support by the UE.</w:t>
        </w:r>
      </w:ins>
    </w:p>
    <w:p w14:paraId="33ED876A" w14:textId="77777777" w:rsidR="00B15591" w:rsidRPr="00441CD0" w:rsidRDefault="00B15591" w:rsidP="00B15591">
      <w:r w:rsidRPr="00441CD0">
        <w:t xml:space="preserve">The non-3GPP access network may be an untrusted non-3GPP access network, a trusted non-3GPP access network or a </w:t>
      </w:r>
      <w:proofErr w:type="spellStart"/>
      <w:r w:rsidRPr="00441CD0">
        <w:t>wireline</w:t>
      </w:r>
      <w:proofErr w:type="spellEnd"/>
      <w:r w:rsidRPr="00441CD0">
        <w:t xml:space="preserve"> 5G access network. The support of the ATSSS feature is optional for the SMF and the UPF.</w:t>
      </w:r>
    </w:p>
    <w:p w14:paraId="3A70AF38" w14:textId="77777777" w:rsidR="00B15591" w:rsidRDefault="00B15591" w:rsidP="00B15591">
      <w:pPr>
        <w:rPr>
          <w:noProof/>
        </w:rPr>
      </w:pPr>
      <w:r w:rsidRPr="00441CD0">
        <w:rPr>
          <w:noProof/>
        </w:rPr>
        <w:t>When establishing a PFCP session for a</w:t>
      </w:r>
      <w:r>
        <w:rPr>
          <w:noProof/>
        </w:rPr>
        <w:t>n</w:t>
      </w:r>
      <w:r w:rsidRPr="00441CD0">
        <w:rPr>
          <w:noProof/>
        </w:rPr>
        <w:t xml:space="preserve"> MA PDU session, the SMF (H-SMF for a HR PDU session) shall</w:t>
      </w:r>
      <w:r>
        <w:rPr>
          <w:noProof/>
        </w:rPr>
        <w:t>:</w:t>
      </w:r>
    </w:p>
    <w:p w14:paraId="0FFEDCA6" w14:textId="77777777" w:rsidR="00B15591" w:rsidRDefault="00B15591" w:rsidP="00B155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 xml:space="preserve">select a PSA (UPF) supporting ATSSS </w:t>
      </w:r>
      <w:r w:rsidRPr="00441CD0">
        <w:rPr>
          <w:lang w:val="en-US"/>
        </w:rPr>
        <w:t xml:space="preserve">(see </w:t>
      </w:r>
      <w:r w:rsidRPr="00441CD0">
        <w:t>MPTCP</w:t>
      </w:r>
      <w:r>
        <w:t>, MPQUIC</w:t>
      </w:r>
      <w:r w:rsidRPr="00441CD0">
        <w:t xml:space="preserve"> and ATSSS-LL flags in UP Function Features, Table</w:t>
      </w:r>
      <w:r>
        <w:t> </w:t>
      </w:r>
      <w:r w:rsidRPr="00441CD0">
        <w:t>8.2.25-1)</w:t>
      </w:r>
      <w:r w:rsidRPr="00441CD0">
        <w:rPr>
          <w:noProof/>
        </w:rPr>
        <w:t>, i.e. ATSSS-LL, MPTCP</w:t>
      </w:r>
      <w:r>
        <w:rPr>
          <w:noProof/>
        </w:rPr>
        <w:t>, MPQUIC or all</w:t>
      </w:r>
      <w:r w:rsidRPr="00441CD0">
        <w:rPr>
          <w:noProof/>
        </w:rPr>
        <w:t xml:space="preserve">, </w:t>
      </w:r>
      <w:r>
        <w:t>and, if necessary, supporting the Redundant steering mode (</w:t>
      </w:r>
      <w:r w:rsidRPr="00441CD0">
        <w:rPr>
          <w:lang w:val="en-US"/>
        </w:rPr>
        <w:t xml:space="preserve">see </w:t>
      </w:r>
      <w:r>
        <w:t>REDSM</w:t>
      </w:r>
      <w:r w:rsidRPr="00441CD0">
        <w:t xml:space="preserve"> flag in UP Function Features, Table</w:t>
      </w:r>
      <w:r>
        <w:t> </w:t>
      </w:r>
      <w:r w:rsidRPr="00441CD0">
        <w:t>8.2.25-1</w:t>
      </w:r>
      <w:r>
        <w:t xml:space="preserve">); </w:t>
      </w:r>
      <w:r w:rsidRPr="00441CD0">
        <w:rPr>
          <w:noProof/>
        </w:rPr>
        <w:t>and</w:t>
      </w:r>
    </w:p>
    <w:p w14:paraId="3F6395F6" w14:textId="77777777" w:rsidR="00B15591" w:rsidRPr="00441CD0" w:rsidRDefault="00B15591" w:rsidP="00B155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>provision in the PSA</w:t>
      </w:r>
      <w:r>
        <w:rPr>
          <w:noProof/>
        </w:rPr>
        <w:t xml:space="preserve"> (UPF)</w:t>
      </w:r>
      <w:r w:rsidRPr="00441CD0">
        <w:rPr>
          <w:noProof/>
        </w:rPr>
        <w:t xml:space="preserve">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441CD0">
        <w:rPr>
          <w:noProof/>
        </w:rPr>
        <w:t xml:space="preserve"> MAR.</w:t>
      </w:r>
    </w:p>
    <w:p w14:paraId="6A7CC70C" w14:textId="77777777" w:rsidR="00B15591" w:rsidRPr="00441CD0" w:rsidRDefault="00B15591" w:rsidP="00B15591">
      <w:pPr>
        <w:pStyle w:val="EditorsNote"/>
        <w:rPr>
          <w:noProof/>
        </w:rPr>
      </w:pPr>
      <w:r>
        <w:rPr>
          <w:lang w:val="en-US"/>
        </w:rPr>
        <w:t xml:space="preserve">Editor's note: Rel-18 introduces the support of the Redundant steering mode that can apply to GBR and non-GBR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flows, with the SMF establishing resources in both 3GPP access and non-3GPP access. Accordingly, the text above that says that a MAR cannot be associated to DL PDRs corresponding to GBR traffic needs to be revisited.</w:t>
      </w:r>
    </w:p>
    <w:p w14:paraId="4FECF88A" w14:textId="77777777" w:rsidR="00B15591" w:rsidRDefault="00B15591" w:rsidP="00B15591">
      <w:r w:rsidRPr="00441CD0">
        <w:t xml:space="preserve">Distinct N3/N9 tunnels </w:t>
      </w:r>
      <w:r>
        <w:t>shall be</w:t>
      </w:r>
      <w:r w:rsidRPr="00441CD0">
        <w:t xml:space="preserve"> established for each access network</w:t>
      </w:r>
      <w:r w:rsidRPr="00E54EDB">
        <w:t xml:space="preserve"> of the MA PDU session if the UE is registered to both 3GPP and non 3GPP access by</w:t>
      </w:r>
      <w:r>
        <w:t>:</w:t>
      </w:r>
    </w:p>
    <w:p w14:paraId="5107B686" w14:textId="77777777" w:rsidR="00B15591" w:rsidRDefault="00B15591" w:rsidP="00B155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UL PDRs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PDR-1 for UL data from 3GPP access and PDR-2 for UL data from non-3GPP access, to trigger the PSA UPF to allocate </w:t>
      </w:r>
      <w:r w:rsidRPr="00AF741E">
        <w:rPr>
          <w:lang w:eastAsia="zh-CN"/>
        </w:rPr>
        <w:t>two N3</w:t>
      </w:r>
      <w:r>
        <w:rPr>
          <w:lang w:eastAsia="zh-CN"/>
        </w:rPr>
        <w:t>/N9</w:t>
      </w:r>
      <w:r w:rsidRPr="00AF741E">
        <w:rPr>
          <w:lang w:eastAsia="zh-CN"/>
        </w:rPr>
        <w:t xml:space="preserve"> UL CN tunnels </w:t>
      </w:r>
      <w:r>
        <w:rPr>
          <w:lang w:eastAsia="zh-CN"/>
        </w:rPr>
        <w:t xml:space="preserve">as specified in </w:t>
      </w:r>
      <w:r w:rsidRPr="004F6789">
        <w:rPr>
          <w:lang w:eastAsia="zh-CN"/>
        </w:rPr>
        <w:t>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4.22.2.1</w:t>
      </w:r>
      <w:r w:rsidRPr="004F6789">
        <w:rPr>
          <w:lang w:eastAsia="zh-CN"/>
        </w:rPr>
        <w:t xml:space="preserve"> and 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</w:t>
      </w:r>
      <w:r w:rsidRPr="004F6789">
        <w:rPr>
          <w:lang w:eastAsia="zh-CN"/>
        </w:rPr>
        <w:t>3</w:t>
      </w:r>
      <w:r w:rsidRPr="004F6789">
        <w:rPr>
          <w:rFonts w:hint="eastAsia"/>
          <w:lang w:eastAsia="zh-CN"/>
        </w:rPr>
        <w:t>.</w:t>
      </w:r>
      <w:r w:rsidRPr="004F6789">
        <w:rPr>
          <w:lang w:eastAsia="zh-CN"/>
        </w:rPr>
        <w:t xml:space="preserve">2 of </w:t>
      </w:r>
      <w:r>
        <w:rPr>
          <w:rFonts w:hint="eastAsia"/>
          <w:lang w:eastAsia="zh-CN"/>
        </w:rPr>
        <w:t>3GPP TS </w:t>
      </w:r>
      <w:r w:rsidRPr="004F6789">
        <w:rPr>
          <w:lang w:eastAsia="zh-CN"/>
        </w:rPr>
        <w:t>2</w:t>
      </w:r>
      <w:r w:rsidRPr="004F6789">
        <w:rPr>
          <w:rFonts w:hint="eastAsia"/>
          <w:lang w:eastAsia="zh-CN"/>
        </w:rPr>
        <w:t>3.502 [29]</w:t>
      </w:r>
      <w:r>
        <w:rPr>
          <w:lang w:eastAsia="zh-CN"/>
        </w:rPr>
        <w:t>;</w:t>
      </w:r>
    </w:p>
    <w:p w14:paraId="2FF21E34" w14:textId="77777777" w:rsidR="00B15591" w:rsidRPr="00441CD0" w:rsidRDefault="00B15591" w:rsidP="00B155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FARs in one MAR associated to the DL PDR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FAR-1 for DL data forwarding to 3GPP access and FAR-2 for DL data forwarding to non-3GPP access</w:t>
      </w:r>
      <w:r w:rsidRPr="00441CD0">
        <w:rPr>
          <w:lang w:eastAsia="zh-CN"/>
        </w:rPr>
        <w:t>.</w:t>
      </w: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8B2AF" w14:textId="77777777" w:rsidR="007E38FF" w:rsidRDefault="007E38FF">
      <w:r>
        <w:separator/>
      </w:r>
    </w:p>
  </w:endnote>
  <w:endnote w:type="continuationSeparator" w:id="0">
    <w:p w14:paraId="006E2D6C" w14:textId="77777777" w:rsidR="007E38FF" w:rsidRDefault="007E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08689" w14:textId="77777777" w:rsidR="007E38FF" w:rsidRDefault="007E38FF">
      <w:r>
        <w:separator/>
      </w:r>
    </w:p>
  </w:footnote>
  <w:footnote w:type="continuationSeparator" w:id="0">
    <w:p w14:paraId="78D64B37" w14:textId="77777777" w:rsidR="007E38FF" w:rsidRDefault="007E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5"/>
  </w:num>
  <w:num w:numId="9">
    <w:abstractNumId w:val="33"/>
  </w:num>
  <w:num w:numId="10">
    <w:abstractNumId w:val="19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2"/>
  </w:num>
  <w:num w:numId="28">
    <w:abstractNumId w:val="31"/>
  </w:num>
  <w:num w:numId="29">
    <w:abstractNumId w:val="27"/>
  </w:num>
  <w:num w:numId="30">
    <w:abstractNumId w:val="23"/>
  </w:num>
  <w:num w:numId="31">
    <w:abstractNumId w:val="15"/>
  </w:num>
  <w:num w:numId="32">
    <w:abstractNumId w:val="18"/>
  </w:num>
  <w:num w:numId="33">
    <w:abstractNumId w:val="21"/>
  </w:num>
  <w:num w:numId="34">
    <w:abstractNumId w:val="20"/>
  </w:num>
  <w:num w:numId="35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3951"/>
    <w:rsid w:val="000372FB"/>
    <w:rsid w:val="00037BE4"/>
    <w:rsid w:val="00041F28"/>
    <w:rsid w:val="000434F0"/>
    <w:rsid w:val="000506A4"/>
    <w:rsid w:val="00052254"/>
    <w:rsid w:val="0005664A"/>
    <w:rsid w:val="0005767C"/>
    <w:rsid w:val="00065EA1"/>
    <w:rsid w:val="00073330"/>
    <w:rsid w:val="000758BF"/>
    <w:rsid w:val="000765A8"/>
    <w:rsid w:val="000765EA"/>
    <w:rsid w:val="000807F1"/>
    <w:rsid w:val="00086360"/>
    <w:rsid w:val="000908FB"/>
    <w:rsid w:val="00090B8D"/>
    <w:rsid w:val="0009164A"/>
    <w:rsid w:val="00093166"/>
    <w:rsid w:val="00094A88"/>
    <w:rsid w:val="000A326A"/>
    <w:rsid w:val="000A35C0"/>
    <w:rsid w:val="000A6394"/>
    <w:rsid w:val="000B5D45"/>
    <w:rsid w:val="000B6710"/>
    <w:rsid w:val="000B7FED"/>
    <w:rsid w:val="000C038A"/>
    <w:rsid w:val="000C1063"/>
    <w:rsid w:val="000C1592"/>
    <w:rsid w:val="000C6598"/>
    <w:rsid w:val="000C67AD"/>
    <w:rsid w:val="000D1891"/>
    <w:rsid w:val="000D1FB6"/>
    <w:rsid w:val="000D44B3"/>
    <w:rsid w:val="000D5168"/>
    <w:rsid w:val="000D70EA"/>
    <w:rsid w:val="000E5284"/>
    <w:rsid w:val="000E79A4"/>
    <w:rsid w:val="000E7B94"/>
    <w:rsid w:val="000F5EF2"/>
    <w:rsid w:val="000F668D"/>
    <w:rsid w:val="00102CBA"/>
    <w:rsid w:val="00102DC2"/>
    <w:rsid w:val="001032A4"/>
    <w:rsid w:val="00103E2C"/>
    <w:rsid w:val="00107BE5"/>
    <w:rsid w:val="00107EB8"/>
    <w:rsid w:val="00110FE8"/>
    <w:rsid w:val="001151C8"/>
    <w:rsid w:val="001177FF"/>
    <w:rsid w:val="00125F0D"/>
    <w:rsid w:val="00126220"/>
    <w:rsid w:val="00126EC7"/>
    <w:rsid w:val="00132EC9"/>
    <w:rsid w:val="0013333F"/>
    <w:rsid w:val="00141070"/>
    <w:rsid w:val="0014324F"/>
    <w:rsid w:val="0014347A"/>
    <w:rsid w:val="001445DE"/>
    <w:rsid w:val="00145733"/>
    <w:rsid w:val="00145D43"/>
    <w:rsid w:val="00147E62"/>
    <w:rsid w:val="00151819"/>
    <w:rsid w:val="00153910"/>
    <w:rsid w:val="00154E92"/>
    <w:rsid w:val="0016098E"/>
    <w:rsid w:val="0016239D"/>
    <w:rsid w:val="0016279C"/>
    <w:rsid w:val="00165EE0"/>
    <w:rsid w:val="00175B04"/>
    <w:rsid w:val="001774DD"/>
    <w:rsid w:val="0018126B"/>
    <w:rsid w:val="001843D9"/>
    <w:rsid w:val="00184437"/>
    <w:rsid w:val="001858C9"/>
    <w:rsid w:val="00187341"/>
    <w:rsid w:val="0018796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2D45"/>
    <w:rsid w:val="001C3186"/>
    <w:rsid w:val="001C4E67"/>
    <w:rsid w:val="001D1CC7"/>
    <w:rsid w:val="001D72DD"/>
    <w:rsid w:val="001E0B32"/>
    <w:rsid w:val="001E11D5"/>
    <w:rsid w:val="001E41F3"/>
    <w:rsid w:val="001F1B0A"/>
    <w:rsid w:val="001F4AD3"/>
    <w:rsid w:val="001F4BB9"/>
    <w:rsid w:val="001F5B25"/>
    <w:rsid w:val="001F78C8"/>
    <w:rsid w:val="002024A8"/>
    <w:rsid w:val="00205517"/>
    <w:rsid w:val="00210102"/>
    <w:rsid w:val="00212A3D"/>
    <w:rsid w:val="0021304F"/>
    <w:rsid w:val="00213991"/>
    <w:rsid w:val="00213E42"/>
    <w:rsid w:val="002144F9"/>
    <w:rsid w:val="0023278A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14D7"/>
    <w:rsid w:val="00261DEF"/>
    <w:rsid w:val="002640DD"/>
    <w:rsid w:val="00275D12"/>
    <w:rsid w:val="0028451B"/>
    <w:rsid w:val="00284C30"/>
    <w:rsid w:val="00284FEB"/>
    <w:rsid w:val="00285992"/>
    <w:rsid w:val="002860C4"/>
    <w:rsid w:val="00287A62"/>
    <w:rsid w:val="00292DEA"/>
    <w:rsid w:val="002A1DB6"/>
    <w:rsid w:val="002A2802"/>
    <w:rsid w:val="002A2D2E"/>
    <w:rsid w:val="002A3EC7"/>
    <w:rsid w:val="002A7469"/>
    <w:rsid w:val="002B02D1"/>
    <w:rsid w:val="002B1862"/>
    <w:rsid w:val="002B3B99"/>
    <w:rsid w:val="002B45F0"/>
    <w:rsid w:val="002B5738"/>
    <w:rsid w:val="002B5741"/>
    <w:rsid w:val="002C0755"/>
    <w:rsid w:val="002C2905"/>
    <w:rsid w:val="002C424E"/>
    <w:rsid w:val="002D1F02"/>
    <w:rsid w:val="002D2B82"/>
    <w:rsid w:val="002D31D0"/>
    <w:rsid w:val="002E09C7"/>
    <w:rsid w:val="002E472E"/>
    <w:rsid w:val="002E7020"/>
    <w:rsid w:val="002F28EC"/>
    <w:rsid w:val="002F3B9F"/>
    <w:rsid w:val="002F6F94"/>
    <w:rsid w:val="002F7E4E"/>
    <w:rsid w:val="00304871"/>
    <w:rsid w:val="00304A07"/>
    <w:rsid w:val="00304A7D"/>
    <w:rsid w:val="00305318"/>
    <w:rsid w:val="00305409"/>
    <w:rsid w:val="00307154"/>
    <w:rsid w:val="003119CD"/>
    <w:rsid w:val="00312351"/>
    <w:rsid w:val="003125EA"/>
    <w:rsid w:val="00312B3B"/>
    <w:rsid w:val="00312EBA"/>
    <w:rsid w:val="003210D1"/>
    <w:rsid w:val="00321545"/>
    <w:rsid w:val="00324FDB"/>
    <w:rsid w:val="00325F64"/>
    <w:rsid w:val="00332DB5"/>
    <w:rsid w:val="003335FF"/>
    <w:rsid w:val="0033474D"/>
    <w:rsid w:val="00346070"/>
    <w:rsid w:val="003469D4"/>
    <w:rsid w:val="00350447"/>
    <w:rsid w:val="003510E7"/>
    <w:rsid w:val="0035793F"/>
    <w:rsid w:val="003609EF"/>
    <w:rsid w:val="00361C34"/>
    <w:rsid w:val="0036231A"/>
    <w:rsid w:val="00363962"/>
    <w:rsid w:val="00371D59"/>
    <w:rsid w:val="0037298F"/>
    <w:rsid w:val="00373ACC"/>
    <w:rsid w:val="00373FAE"/>
    <w:rsid w:val="00374D9B"/>
    <w:rsid w:val="00374DD4"/>
    <w:rsid w:val="00375AEB"/>
    <w:rsid w:val="003769E9"/>
    <w:rsid w:val="00376B63"/>
    <w:rsid w:val="00377A14"/>
    <w:rsid w:val="003809B0"/>
    <w:rsid w:val="00385F0C"/>
    <w:rsid w:val="003877BB"/>
    <w:rsid w:val="00387BE0"/>
    <w:rsid w:val="00391287"/>
    <w:rsid w:val="003938EF"/>
    <w:rsid w:val="003B3892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6AA"/>
    <w:rsid w:val="003F0849"/>
    <w:rsid w:val="003F19A4"/>
    <w:rsid w:val="003F2E1B"/>
    <w:rsid w:val="003F5EBF"/>
    <w:rsid w:val="00402E1D"/>
    <w:rsid w:val="004038BC"/>
    <w:rsid w:val="00407A23"/>
    <w:rsid w:val="00410371"/>
    <w:rsid w:val="00414F12"/>
    <w:rsid w:val="004242F1"/>
    <w:rsid w:val="00425379"/>
    <w:rsid w:val="00433A80"/>
    <w:rsid w:val="00435A8B"/>
    <w:rsid w:val="00443D61"/>
    <w:rsid w:val="0044415D"/>
    <w:rsid w:val="00445D1A"/>
    <w:rsid w:val="00446084"/>
    <w:rsid w:val="00447771"/>
    <w:rsid w:val="00451FF7"/>
    <w:rsid w:val="004615B0"/>
    <w:rsid w:val="0046220B"/>
    <w:rsid w:val="004671C7"/>
    <w:rsid w:val="00474055"/>
    <w:rsid w:val="0047729F"/>
    <w:rsid w:val="0048218B"/>
    <w:rsid w:val="0048318B"/>
    <w:rsid w:val="004841F9"/>
    <w:rsid w:val="004868A0"/>
    <w:rsid w:val="004947EF"/>
    <w:rsid w:val="0049504D"/>
    <w:rsid w:val="004A1ABC"/>
    <w:rsid w:val="004A1FFD"/>
    <w:rsid w:val="004A3E1D"/>
    <w:rsid w:val="004A6C38"/>
    <w:rsid w:val="004B697C"/>
    <w:rsid w:val="004B75B7"/>
    <w:rsid w:val="004D0390"/>
    <w:rsid w:val="004D5FE2"/>
    <w:rsid w:val="004D6ED1"/>
    <w:rsid w:val="004E678E"/>
    <w:rsid w:val="004E6AE7"/>
    <w:rsid w:val="004E6E80"/>
    <w:rsid w:val="004F4E5C"/>
    <w:rsid w:val="004F6436"/>
    <w:rsid w:val="00502FFA"/>
    <w:rsid w:val="00503605"/>
    <w:rsid w:val="005064B1"/>
    <w:rsid w:val="005075DA"/>
    <w:rsid w:val="00513847"/>
    <w:rsid w:val="005141D9"/>
    <w:rsid w:val="0051580D"/>
    <w:rsid w:val="005205B4"/>
    <w:rsid w:val="00523EF6"/>
    <w:rsid w:val="0052449D"/>
    <w:rsid w:val="005256DD"/>
    <w:rsid w:val="005327E7"/>
    <w:rsid w:val="00537959"/>
    <w:rsid w:val="00540FE1"/>
    <w:rsid w:val="005416EA"/>
    <w:rsid w:val="005422BA"/>
    <w:rsid w:val="00542AD3"/>
    <w:rsid w:val="00544AE4"/>
    <w:rsid w:val="00546CDD"/>
    <w:rsid w:val="00547111"/>
    <w:rsid w:val="00547ABA"/>
    <w:rsid w:val="0055570E"/>
    <w:rsid w:val="00557017"/>
    <w:rsid w:val="00560A74"/>
    <w:rsid w:val="00560B0E"/>
    <w:rsid w:val="0056185A"/>
    <w:rsid w:val="0056381C"/>
    <w:rsid w:val="0057610F"/>
    <w:rsid w:val="00577ADC"/>
    <w:rsid w:val="00581BF3"/>
    <w:rsid w:val="005858AA"/>
    <w:rsid w:val="00586A64"/>
    <w:rsid w:val="00592D74"/>
    <w:rsid w:val="0059546F"/>
    <w:rsid w:val="0059752D"/>
    <w:rsid w:val="005A44EE"/>
    <w:rsid w:val="005B4E09"/>
    <w:rsid w:val="005B6DC8"/>
    <w:rsid w:val="005B6E2C"/>
    <w:rsid w:val="005C0B91"/>
    <w:rsid w:val="005C35DB"/>
    <w:rsid w:val="005C6449"/>
    <w:rsid w:val="005D0395"/>
    <w:rsid w:val="005D1494"/>
    <w:rsid w:val="005D47A3"/>
    <w:rsid w:val="005D48E3"/>
    <w:rsid w:val="005D5003"/>
    <w:rsid w:val="005D64A1"/>
    <w:rsid w:val="005E2C44"/>
    <w:rsid w:val="005E442F"/>
    <w:rsid w:val="005E5DEF"/>
    <w:rsid w:val="005F6C39"/>
    <w:rsid w:val="00601EBA"/>
    <w:rsid w:val="0061270B"/>
    <w:rsid w:val="00612CD2"/>
    <w:rsid w:val="00620F81"/>
    <w:rsid w:val="00621188"/>
    <w:rsid w:val="00621FFE"/>
    <w:rsid w:val="00623EE9"/>
    <w:rsid w:val="006257ED"/>
    <w:rsid w:val="00626A79"/>
    <w:rsid w:val="006325B0"/>
    <w:rsid w:val="00636266"/>
    <w:rsid w:val="00637966"/>
    <w:rsid w:val="00641B3D"/>
    <w:rsid w:val="006428A1"/>
    <w:rsid w:val="0064326E"/>
    <w:rsid w:val="00643B2F"/>
    <w:rsid w:val="00653DE4"/>
    <w:rsid w:val="006558A3"/>
    <w:rsid w:val="00656F00"/>
    <w:rsid w:val="00665C47"/>
    <w:rsid w:val="006660C7"/>
    <w:rsid w:val="006711C1"/>
    <w:rsid w:val="00672260"/>
    <w:rsid w:val="00677F56"/>
    <w:rsid w:val="00677FF6"/>
    <w:rsid w:val="0068285A"/>
    <w:rsid w:val="00684369"/>
    <w:rsid w:val="00684F56"/>
    <w:rsid w:val="00691976"/>
    <w:rsid w:val="0069549C"/>
    <w:rsid w:val="00695808"/>
    <w:rsid w:val="006962E4"/>
    <w:rsid w:val="006A51E6"/>
    <w:rsid w:val="006B46FB"/>
    <w:rsid w:val="006B5649"/>
    <w:rsid w:val="006B6443"/>
    <w:rsid w:val="006C5300"/>
    <w:rsid w:val="006C5791"/>
    <w:rsid w:val="006C6118"/>
    <w:rsid w:val="006C73D6"/>
    <w:rsid w:val="006D2F73"/>
    <w:rsid w:val="006D5477"/>
    <w:rsid w:val="006E0014"/>
    <w:rsid w:val="006E17AF"/>
    <w:rsid w:val="006E21FB"/>
    <w:rsid w:val="006F28E3"/>
    <w:rsid w:val="006F6E18"/>
    <w:rsid w:val="00705A90"/>
    <w:rsid w:val="00706C29"/>
    <w:rsid w:val="007071F1"/>
    <w:rsid w:val="007137F4"/>
    <w:rsid w:val="0071464A"/>
    <w:rsid w:val="00717E2E"/>
    <w:rsid w:val="00720B65"/>
    <w:rsid w:val="00723F28"/>
    <w:rsid w:val="00727C34"/>
    <w:rsid w:val="00732DC9"/>
    <w:rsid w:val="00737F78"/>
    <w:rsid w:val="00740D6D"/>
    <w:rsid w:val="007428AC"/>
    <w:rsid w:val="00750FEC"/>
    <w:rsid w:val="00763813"/>
    <w:rsid w:val="00763D4A"/>
    <w:rsid w:val="00766B19"/>
    <w:rsid w:val="00770307"/>
    <w:rsid w:val="00770703"/>
    <w:rsid w:val="00777ADD"/>
    <w:rsid w:val="00780833"/>
    <w:rsid w:val="00782B43"/>
    <w:rsid w:val="0078355D"/>
    <w:rsid w:val="007851F8"/>
    <w:rsid w:val="00785895"/>
    <w:rsid w:val="00790367"/>
    <w:rsid w:val="00792342"/>
    <w:rsid w:val="00794D19"/>
    <w:rsid w:val="007977A8"/>
    <w:rsid w:val="007A5CD3"/>
    <w:rsid w:val="007B50B4"/>
    <w:rsid w:val="007B512A"/>
    <w:rsid w:val="007B6482"/>
    <w:rsid w:val="007B73DA"/>
    <w:rsid w:val="007C2097"/>
    <w:rsid w:val="007C244D"/>
    <w:rsid w:val="007C5FD6"/>
    <w:rsid w:val="007C64C0"/>
    <w:rsid w:val="007C6F61"/>
    <w:rsid w:val="007C72B7"/>
    <w:rsid w:val="007C7807"/>
    <w:rsid w:val="007D6A07"/>
    <w:rsid w:val="007E0A04"/>
    <w:rsid w:val="007E23CD"/>
    <w:rsid w:val="007E38FF"/>
    <w:rsid w:val="007E67E8"/>
    <w:rsid w:val="007F05EA"/>
    <w:rsid w:val="007F0AD0"/>
    <w:rsid w:val="007F0D6C"/>
    <w:rsid w:val="007F2737"/>
    <w:rsid w:val="007F2770"/>
    <w:rsid w:val="007F7259"/>
    <w:rsid w:val="00801379"/>
    <w:rsid w:val="00803D79"/>
    <w:rsid w:val="008040A8"/>
    <w:rsid w:val="00806242"/>
    <w:rsid w:val="00806E15"/>
    <w:rsid w:val="00812EF3"/>
    <w:rsid w:val="00814942"/>
    <w:rsid w:val="00815E22"/>
    <w:rsid w:val="00816E36"/>
    <w:rsid w:val="00825C0A"/>
    <w:rsid w:val="0082678C"/>
    <w:rsid w:val="00827023"/>
    <w:rsid w:val="008279FA"/>
    <w:rsid w:val="00832F04"/>
    <w:rsid w:val="0083419E"/>
    <w:rsid w:val="00836D69"/>
    <w:rsid w:val="00840B1A"/>
    <w:rsid w:val="00842AF2"/>
    <w:rsid w:val="008435E6"/>
    <w:rsid w:val="0084435A"/>
    <w:rsid w:val="00845A6A"/>
    <w:rsid w:val="0085369B"/>
    <w:rsid w:val="008537E2"/>
    <w:rsid w:val="00854890"/>
    <w:rsid w:val="0085715E"/>
    <w:rsid w:val="0086049D"/>
    <w:rsid w:val="00860F69"/>
    <w:rsid w:val="008626E7"/>
    <w:rsid w:val="00865BCB"/>
    <w:rsid w:val="00866864"/>
    <w:rsid w:val="00870EE7"/>
    <w:rsid w:val="00873E2E"/>
    <w:rsid w:val="00880485"/>
    <w:rsid w:val="0088508D"/>
    <w:rsid w:val="0088624A"/>
    <w:rsid w:val="008863B9"/>
    <w:rsid w:val="00890589"/>
    <w:rsid w:val="00891CA3"/>
    <w:rsid w:val="00892056"/>
    <w:rsid w:val="00893481"/>
    <w:rsid w:val="00894759"/>
    <w:rsid w:val="00896D79"/>
    <w:rsid w:val="008A236D"/>
    <w:rsid w:val="008A45A6"/>
    <w:rsid w:val="008B081F"/>
    <w:rsid w:val="008B2EE2"/>
    <w:rsid w:val="008B5963"/>
    <w:rsid w:val="008B5ED8"/>
    <w:rsid w:val="008C1505"/>
    <w:rsid w:val="008C1619"/>
    <w:rsid w:val="008C4ADD"/>
    <w:rsid w:val="008C5427"/>
    <w:rsid w:val="008C6CA5"/>
    <w:rsid w:val="008D385B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5000"/>
    <w:rsid w:val="009172C3"/>
    <w:rsid w:val="00920312"/>
    <w:rsid w:val="00925ABC"/>
    <w:rsid w:val="00927D64"/>
    <w:rsid w:val="00931A2B"/>
    <w:rsid w:val="00931FCC"/>
    <w:rsid w:val="00932382"/>
    <w:rsid w:val="0093497C"/>
    <w:rsid w:val="00941E30"/>
    <w:rsid w:val="0094652D"/>
    <w:rsid w:val="0095632F"/>
    <w:rsid w:val="009621CA"/>
    <w:rsid w:val="0097574B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A5753"/>
    <w:rsid w:val="009A579D"/>
    <w:rsid w:val="009A747D"/>
    <w:rsid w:val="009B094F"/>
    <w:rsid w:val="009B14FA"/>
    <w:rsid w:val="009B440A"/>
    <w:rsid w:val="009B49CA"/>
    <w:rsid w:val="009B51EE"/>
    <w:rsid w:val="009B64E3"/>
    <w:rsid w:val="009D33E8"/>
    <w:rsid w:val="009D535E"/>
    <w:rsid w:val="009D5781"/>
    <w:rsid w:val="009D63F6"/>
    <w:rsid w:val="009E0224"/>
    <w:rsid w:val="009E3297"/>
    <w:rsid w:val="009E3E5B"/>
    <w:rsid w:val="009F031D"/>
    <w:rsid w:val="009F295E"/>
    <w:rsid w:val="009F566B"/>
    <w:rsid w:val="009F734F"/>
    <w:rsid w:val="00A0624B"/>
    <w:rsid w:val="00A07AB4"/>
    <w:rsid w:val="00A1176C"/>
    <w:rsid w:val="00A12942"/>
    <w:rsid w:val="00A14E7E"/>
    <w:rsid w:val="00A17DB0"/>
    <w:rsid w:val="00A2367D"/>
    <w:rsid w:val="00A246B6"/>
    <w:rsid w:val="00A27673"/>
    <w:rsid w:val="00A317D9"/>
    <w:rsid w:val="00A41B37"/>
    <w:rsid w:val="00A41CCC"/>
    <w:rsid w:val="00A423B7"/>
    <w:rsid w:val="00A4316E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3F71"/>
    <w:rsid w:val="00A5403B"/>
    <w:rsid w:val="00A61F88"/>
    <w:rsid w:val="00A622FF"/>
    <w:rsid w:val="00A62F2F"/>
    <w:rsid w:val="00A63B5A"/>
    <w:rsid w:val="00A64E95"/>
    <w:rsid w:val="00A66611"/>
    <w:rsid w:val="00A70DF6"/>
    <w:rsid w:val="00A71B48"/>
    <w:rsid w:val="00A734AA"/>
    <w:rsid w:val="00A7671C"/>
    <w:rsid w:val="00A81372"/>
    <w:rsid w:val="00A81901"/>
    <w:rsid w:val="00A863E9"/>
    <w:rsid w:val="00A90EFE"/>
    <w:rsid w:val="00A931B3"/>
    <w:rsid w:val="00A938A6"/>
    <w:rsid w:val="00AA0712"/>
    <w:rsid w:val="00AA1D1E"/>
    <w:rsid w:val="00AA2CBC"/>
    <w:rsid w:val="00AB3D81"/>
    <w:rsid w:val="00AB4CB7"/>
    <w:rsid w:val="00AB6FDE"/>
    <w:rsid w:val="00AB7E42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3D4"/>
    <w:rsid w:val="00AF520E"/>
    <w:rsid w:val="00B07BED"/>
    <w:rsid w:val="00B13E94"/>
    <w:rsid w:val="00B15591"/>
    <w:rsid w:val="00B164B1"/>
    <w:rsid w:val="00B1753C"/>
    <w:rsid w:val="00B17E97"/>
    <w:rsid w:val="00B22B5E"/>
    <w:rsid w:val="00B22CD7"/>
    <w:rsid w:val="00B258BB"/>
    <w:rsid w:val="00B35BB1"/>
    <w:rsid w:val="00B36623"/>
    <w:rsid w:val="00B3772C"/>
    <w:rsid w:val="00B414E8"/>
    <w:rsid w:val="00B41EDC"/>
    <w:rsid w:val="00B44EB7"/>
    <w:rsid w:val="00B45BF2"/>
    <w:rsid w:val="00B51B75"/>
    <w:rsid w:val="00B54747"/>
    <w:rsid w:val="00B64E53"/>
    <w:rsid w:val="00B664AA"/>
    <w:rsid w:val="00B67B97"/>
    <w:rsid w:val="00B72110"/>
    <w:rsid w:val="00B74289"/>
    <w:rsid w:val="00B7766F"/>
    <w:rsid w:val="00B8446E"/>
    <w:rsid w:val="00B84F1F"/>
    <w:rsid w:val="00B87A9E"/>
    <w:rsid w:val="00B9000B"/>
    <w:rsid w:val="00B90518"/>
    <w:rsid w:val="00B95597"/>
    <w:rsid w:val="00B968C8"/>
    <w:rsid w:val="00BA17A4"/>
    <w:rsid w:val="00BA3EC5"/>
    <w:rsid w:val="00BA41FB"/>
    <w:rsid w:val="00BA51D9"/>
    <w:rsid w:val="00BB0938"/>
    <w:rsid w:val="00BB3154"/>
    <w:rsid w:val="00BB5DFC"/>
    <w:rsid w:val="00BC1B71"/>
    <w:rsid w:val="00BC50C0"/>
    <w:rsid w:val="00BC5A6F"/>
    <w:rsid w:val="00BD22C0"/>
    <w:rsid w:val="00BD279D"/>
    <w:rsid w:val="00BD3798"/>
    <w:rsid w:val="00BD4B54"/>
    <w:rsid w:val="00BD6BB8"/>
    <w:rsid w:val="00BE0D10"/>
    <w:rsid w:val="00BE6580"/>
    <w:rsid w:val="00BF0BD9"/>
    <w:rsid w:val="00BF5DC2"/>
    <w:rsid w:val="00C0203B"/>
    <w:rsid w:val="00C02639"/>
    <w:rsid w:val="00C02844"/>
    <w:rsid w:val="00C02EEA"/>
    <w:rsid w:val="00C05C1A"/>
    <w:rsid w:val="00C05C24"/>
    <w:rsid w:val="00C06AAA"/>
    <w:rsid w:val="00C132B2"/>
    <w:rsid w:val="00C13B54"/>
    <w:rsid w:val="00C13E69"/>
    <w:rsid w:val="00C15EDA"/>
    <w:rsid w:val="00C17A86"/>
    <w:rsid w:val="00C21EFC"/>
    <w:rsid w:val="00C246C2"/>
    <w:rsid w:val="00C27B08"/>
    <w:rsid w:val="00C336E6"/>
    <w:rsid w:val="00C36742"/>
    <w:rsid w:val="00C37451"/>
    <w:rsid w:val="00C40D80"/>
    <w:rsid w:val="00C411A3"/>
    <w:rsid w:val="00C45977"/>
    <w:rsid w:val="00C45A1D"/>
    <w:rsid w:val="00C46AAC"/>
    <w:rsid w:val="00C53CC0"/>
    <w:rsid w:val="00C563E5"/>
    <w:rsid w:val="00C66BA2"/>
    <w:rsid w:val="00C74C8E"/>
    <w:rsid w:val="00C759AD"/>
    <w:rsid w:val="00C80D87"/>
    <w:rsid w:val="00C81F73"/>
    <w:rsid w:val="00C86CF7"/>
    <w:rsid w:val="00C870F6"/>
    <w:rsid w:val="00C87B18"/>
    <w:rsid w:val="00C9158B"/>
    <w:rsid w:val="00C934AB"/>
    <w:rsid w:val="00C93A9D"/>
    <w:rsid w:val="00C95382"/>
    <w:rsid w:val="00C95985"/>
    <w:rsid w:val="00CA138F"/>
    <w:rsid w:val="00CA1CF2"/>
    <w:rsid w:val="00CA3CCB"/>
    <w:rsid w:val="00CA49DB"/>
    <w:rsid w:val="00CA5753"/>
    <w:rsid w:val="00CA60CC"/>
    <w:rsid w:val="00CB1AB0"/>
    <w:rsid w:val="00CB664E"/>
    <w:rsid w:val="00CC056E"/>
    <w:rsid w:val="00CC1241"/>
    <w:rsid w:val="00CC3E16"/>
    <w:rsid w:val="00CC5026"/>
    <w:rsid w:val="00CC5C08"/>
    <w:rsid w:val="00CC62BB"/>
    <w:rsid w:val="00CC68D0"/>
    <w:rsid w:val="00CD1B76"/>
    <w:rsid w:val="00CD4C7D"/>
    <w:rsid w:val="00CE1A6D"/>
    <w:rsid w:val="00CE25BE"/>
    <w:rsid w:val="00CE66F8"/>
    <w:rsid w:val="00CE6DF1"/>
    <w:rsid w:val="00CE7BD4"/>
    <w:rsid w:val="00CF4C8E"/>
    <w:rsid w:val="00CF6B48"/>
    <w:rsid w:val="00D001E8"/>
    <w:rsid w:val="00D0122C"/>
    <w:rsid w:val="00D03F9A"/>
    <w:rsid w:val="00D04633"/>
    <w:rsid w:val="00D05F21"/>
    <w:rsid w:val="00D06D51"/>
    <w:rsid w:val="00D153FD"/>
    <w:rsid w:val="00D1618C"/>
    <w:rsid w:val="00D20F5E"/>
    <w:rsid w:val="00D22172"/>
    <w:rsid w:val="00D22223"/>
    <w:rsid w:val="00D2234E"/>
    <w:rsid w:val="00D24991"/>
    <w:rsid w:val="00D25242"/>
    <w:rsid w:val="00D25623"/>
    <w:rsid w:val="00D25C4C"/>
    <w:rsid w:val="00D262F0"/>
    <w:rsid w:val="00D321A2"/>
    <w:rsid w:val="00D4048B"/>
    <w:rsid w:val="00D43176"/>
    <w:rsid w:val="00D431C3"/>
    <w:rsid w:val="00D43237"/>
    <w:rsid w:val="00D50255"/>
    <w:rsid w:val="00D54524"/>
    <w:rsid w:val="00D55FD4"/>
    <w:rsid w:val="00D57E6A"/>
    <w:rsid w:val="00D66520"/>
    <w:rsid w:val="00D70AF3"/>
    <w:rsid w:val="00D8125E"/>
    <w:rsid w:val="00D817B9"/>
    <w:rsid w:val="00D83098"/>
    <w:rsid w:val="00D84AE9"/>
    <w:rsid w:val="00D85A4E"/>
    <w:rsid w:val="00D8793A"/>
    <w:rsid w:val="00D87A86"/>
    <w:rsid w:val="00D942F4"/>
    <w:rsid w:val="00D9476F"/>
    <w:rsid w:val="00DA2EE6"/>
    <w:rsid w:val="00DA37CC"/>
    <w:rsid w:val="00DA433A"/>
    <w:rsid w:val="00DB0166"/>
    <w:rsid w:val="00DB2931"/>
    <w:rsid w:val="00DB5BF9"/>
    <w:rsid w:val="00DC64B4"/>
    <w:rsid w:val="00DD2A0A"/>
    <w:rsid w:val="00DD2DF5"/>
    <w:rsid w:val="00DD436E"/>
    <w:rsid w:val="00DE2BEB"/>
    <w:rsid w:val="00DE2D4F"/>
    <w:rsid w:val="00DE34CF"/>
    <w:rsid w:val="00DF0F42"/>
    <w:rsid w:val="00DF4480"/>
    <w:rsid w:val="00DF65DB"/>
    <w:rsid w:val="00DF7631"/>
    <w:rsid w:val="00E0121E"/>
    <w:rsid w:val="00E1022A"/>
    <w:rsid w:val="00E13F3D"/>
    <w:rsid w:val="00E144D1"/>
    <w:rsid w:val="00E158C9"/>
    <w:rsid w:val="00E173C8"/>
    <w:rsid w:val="00E233AA"/>
    <w:rsid w:val="00E27BE2"/>
    <w:rsid w:val="00E3147E"/>
    <w:rsid w:val="00E34898"/>
    <w:rsid w:val="00E40818"/>
    <w:rsid w:val="00E40877"/>
    <w:rsid w:val="00E53A25"/>
    <w:rsid w:val="00E555E8"/>
    <w:rsid w:val="00E61833"/>
    <w:rsid w:val="00E627F4"/>
    <w:rsid w:val="00E62BEB"/>
    <w:rsid w:val="00E6750F"/>
    <w:rsid w:val="00E71140"/>
    <w:rsid w:val="00E71383"/>
    <w:rsid w:val="00E7294C"/>
    <w:rsid w:val="00E72ECA"/>
    <w:rsid w:val="00E82963"/>
    <w:rsid w:val="00E84C49"/>
    <w:rsid w:val="00E869BD"/>
    <w:rsid w:val="00E8798A"/>
    <w:rsid w:val="00E94350"/>
    <w:rsid w:val="00E959B0"/>
    <w:rsid w:val="00EA124B"/>
    <w:rsid w:val="00EA1F0B"/>
    <w:rsid w:val="00EA4D77"/>
    <w:rsid w:val="00EA79FB"/>
    <w:rsid w:val="00EB08C4"/>
    <w:rsid w:val="00EB09B7"/>
    <w:rsid w:val="00EB1659"/>
    <w:rsid w:val="00EB6D21"/>
    <w:rsid w:val="00EC18A4"/>
    <w:rsid w:val="00EC2343"/>
    <w:rsid w:val="00ED12BA"/>
    <w:rsid w:val="00ED25F9"/>
    <w:rsid w:val="00ED2E9A"/>
    <w:rsid w:val="00ED36AF"/>
    <w:rsid w:val="00EE1F72"/>
    <w:rsid w:val="00EE2B00"/>
    <w:rsid w:val="00EE479E"/>
    <w:rsid w:val="00EE7D7C"/>
    <w:rsid w:val="00EF3549"/>
    <w:rsid w:val="00EF4890"/>
    <w:rsid w:val="00EF6956"/>
    <w:rsid w:val="00F10A30"/>
    <w:rsid w:val="00F17088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815FE"/>
    <w:rsid w:val="00F90C90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C4377"/>
    <w:rsid w:val="00FC4B9D"/>
    <w:rsid w:val="00FC7328"/>
    <w:rsid w:val="00FD11E3"/>
    <w:rsid w:val="00FD3755"/>
    <w:rsid w:val="00FD447E"/>
    <w:rsid w:val="00FE07D9"/>
    <w:rsid w:val="00FE2925"/>
    <w:rsid w:val="00FE2A18"/>
    <w:rsid w:val="00FE5151"/>
    <w:rsid w:val="00FE58BD"/>
    <w:rsid w:val="00FF1AC0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HTMLAddressChar1">
    <w:name w:val="HTML Address Char1"/>
    <w:basedOn w:val="a0"/>
    <w:rsid w:val="00720B65"/>
    <w:rPr>
      <w:i/>
      <w:iCs/>
    </w:rPr>
  </w:style>
  <w:style w:type="character" w:customStyle="1" w:styleId="HTMLPreformattedChar1">
    <w:name w:val="HTML Preformatted Char1"/>
    <w:basedOn w:val="a0"/>
    <w:rsid w:val="00720B65"/>
    <w:rPr>
      <w:rFonts w:ascii="Consolas" w:hAnsi="Consolas"/>
    </w:rPr>
  </w:style>
  <w:style w:type="character" w:customStyle="1" w:styleId="BodyTextChar">
    <w:name w:val="Body Text Char"/>
    <w:basedOn w:val="a0"/>
    <w:rsid w:val="00720B65"/>
  </w:style>
  <w:style w:type="character" w:customStyle="1" w:styleId="BodyText2Char">
    <w:name w:val="Body Text 2 Char"/>
    <w:basedOn w:val="a0"/>
    <w:rsid w:val="00720B65"/>
  </w:style>
  <w:style w:type="character" w:customStyle="1" w:styleId="BodyText3Char">
    <w:name w:val="Body Text 3 Char"/>
    <w:basedOn w:val="a0"/>
    <w:rsid w:val="00720B65"/>
    <w:rPr>
      <w:sz w:val="16"/>
      <w:szCs w:val="16"/>
    </w:rPr>
  </w:style>
  <w:style w:type="character" w:customStyle="1" w:styleId="MessageHeaderChar1">
    <w:name w:val="Message Header Char1"/>
    <w:basedOn w:val="a0"/>
    <w:rsid w:val="00720B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720B65"/>
  </w:style>
  <w:style w:type="character" w:customStyle="1" w:styleId="PlainTextChar1">
    <w:name w:val="Plain Text Char1"/>
    <w:basedOn w:val="a0"/>
    <w:rsid w:val="00720B65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720B65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720B65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720B65"/>
  </w:style>
  <w:style w:type="character" w:customStyle="1" w:styleId="BodyTextFirstIndentChar">
    <w:name w:val="Body Text First Indent Char"/>
    <w:basedOn w:val="Char6"/>
    <w:rsid w:val="00720B65"/>
    <w:rPr>
      <w:rFonts w:ascii="Times New Roman" w:eastAsia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720B65"/>
    <w:rPr>
      <w:rFonts w:ascii="Consolas" w:hAnsi="Consolas"/>
    </w:rPr>
  </w:style>
  <w:style w:type="character" w:customStyle="1" w:styleId="SalutationChar1">
    <w:name w:val="Salutation Char1"/>
    <w:basedOn w:val="a0"/>
    <w:rsid w:val="00720B65"/>
  </w:style>
  <w:style w:type="character" w:customStyle="1" w:styleId="TitleChar1">
    <w:name w:val="Title Char1"/>
    <w:basedOn w:val="a0"/>
    <w:rsid w:val="00720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a"/>
    <w:rsid w:val="00720B6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720B65"/>
  </w:style>
  <w:style w:type="character" w:customStyle="1" w:styleId="SubtitleChar1">
    <w:name w:val="Subtitle Char1"/>
    <w:basedOn w:val="a0"/>
    <w:rsid w:val="00720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720B65"/>
  </w:style>
  <w:style w:type="character" w:customStyle="1" w:styleId="BodyTextIndentChar">
    <w:name w:val="Body Text Indent Char"/>
    <w:basedOn w:val="a0"/>
    <w:rsid w:val="00720B65"/>
  </w:style>
  <w:style w:type="character" w:customStyle="1" w:styleId="BalloonTextChar">
    <w:name w:val="Balloon Text Char"/>
    <w:basedOn w:val="a0"/>
    <w:semiHidden/>
    <w:rsid w:val="00720B65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720B65"/>
  </w:style>
  <w:style w:type="character" w:customStyle="1" w:styleId="HeaderChar1">
    <w:name w:val="Header Char1"/>
    <w:basedOn w:val="a0"/>
    <w:rsid w:val="00720B65"/>
  </w:style>
  <w:style w:type="character" w:customStyle="1" w:styleId="BodyTextFirstIndent2Char">
    <w:name w:val="Body Text First Indent 2 Char"/>
    <w:basedOn w:val="BodyTextIndentChar"/>
    <w:rsid w:val="00720B65"/>
  </w:style>
  <w:style w:type="character" w:customStyle="1" w:styleId="BodyTextIndent3Char">
    <w:name w:val="Body Text Indent 3 Char"/>
    <w:basedOn w:val="a0"/>
    <w:rsid w:val="00720B65"/>
    <w:rPr>
      <w:sz w:val="16"/>
      <w:szCs w:val="16"/>
    </w:rPr>
  </w:style>
  <w:style w:type="character" w:customStyle="1" w:styleId="ClosingChar">
    <w:name w:val="Closing Char"/>
    <w:basedOn w:val="a0"/>
    <w:rsid w:val="00720B65"/>
  </w:style>
  <w:style w:type="character" w:customStyle="1" w:styleId="CommentSubjectChar">
    <w:name w:val="Comment Subject Char"/>
    <w:basedOn w:val="Char2"/>
    <w:semiHidden/>
    <w:rsid w:val="00720B65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720B65"/>
  </w:style>
  <w:style w:type="character" w:customStyle="1" w:styleId="DocumentMapChar">
    <w:name w:val="Document Map Char"/>
    <w:basedOn w:val="a0"/>
    <w:rsid w:val="00720B65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20B65"/>
  </w:style>
  <w:style w:type="character" w:customStyle="1" w:styleId="EndnoteTextChar1">
    <w:name w:val="Endnote Text Char1"/>
    <w:basedOn w:val="a0"/>
    <w:rsid w:val="00720B65"/>
  </w:style>
  <w:style w:type="character" w:customStyle="1" w:styleId="B3Car">
    <w:name w:val="B3 Car"/>
    <w:link w:val="B3"/>
    <w:rsid w:val="00720B6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42A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HTMLAddressChar1">
    <w:name w:val="HTML Address Char1"/>
    <w:basedOn w:val="a0"/>
    <w:rsid w:val="00720B65"/>
    <w:rPr>
      <w:i/>
      <w:iCs/>
    </w:rPr>
  </w:style>
  <w:style w:type="character" w:customStyle="1" w:styleId="HTMLPreformattedChar1">
    <w:name w:val="HTML Preformatted Char1"/>
    <w:basedOn w:val="a0"/>
    <w:rsid w:val="00720B65"/>
    <w:rPr>
      <w:rFonts w:ascii="Consolas" w:hAnsi="Consolas"/>
    </w:rPr>
  </w:style>
  <w:style w:type="character" w:customStyle="1" w:styleId="BodyTextChar">
    <w:name w:val="Body Text Char"/>
    <w:basedOn w:val="a0"/>
    <w:rsid w:val="00720B65"/>
  </w:style>
  <w:style w:type="character" w:customStyle="1" w:styleId="BodyText2Char">
    <w:name w:val="Body Text 2 Char"/>
    <w:basedOn w:val="a0"/>
    <w:rsid w:val="00720B65"/>
  </w:style>
  <w:style w:type="character" w:customStyle="1" w:styleId="BodyText3Char">
    <w:name w:val="Body Text 3 Char"/>
    <w:basedOn w:val="a0"/>
    <w:rsid w:val="00720B65"/>
    <w:rPr>
      <w:sz w:val="16"/>
      <w:szCs w:val="16"/>
    </w:rPr>
  </w:style>
  <w:style w:type="character" w:customStyle="1" w:styleId="MessageHeaderChar1">
    <w:name w:val="Message Header Char1"/>
    <w:basedOn w:val="a0"/>
    <w:rsid w:val="00720B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720B65"/>
  </w:style>
  <w:style w:type="character" w:customStyle="1" w:styleId="PlainTextChar1">
    <w:name w:val="Plain Text Char1"/>
    <w:basedOn w:val="a0"/>
    <w:rsid w:val="00720B65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720B65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720B65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720B65"/>
  </w:style>
  <w:style w:type="character" w:customStyle="1" w:styleId="BodyTextFirstIndentChar">
    <w:name w:val="Body Text First Indent Char"/>
    <w:basedOn w:val="Char6"/>
    <w:rsid w:val="00720B65"/>
    <w:rPr>
      <w:rFonts w:ascii="Times New Roman" w:eastAsia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720B65"/>
    <w:rPr>
      <w:rFonts w:ascii="Consolas" w:hAnsi="Consolas"/>
    </w:rPr>
  </w:style>
  <w:style w:type="character" w:customStyle="1" w:styleId="SalutationChar1">
    <w:name w:val="Salutation Char1"/>
    <w:basedOn w:val="a0"/>
    <w:rsid w:val="00720B65"/>
  </w:style>
  <w:style w:type="character" w:customStyle="1" w:styleId="TitleChar1">
    <w:name w:val="Title Char1"/>
    <w:basedOn w:val="a0"/>
    <w:rsid w:val="00720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a"/>
    <w:rsid w:val="00720B6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720B65"/>
  </w:style>
  <w:style w:type="character" w:customStyle="1" w:styleId="SubtitleChar1">
    <w:name w:val="Subtitle Char1"/>
    <w:basedOn w:val="a0"/>
    <w:rsid w:val="00720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720B65"/>
  </w:style>
  <w:style w:type="character" w:customStyle="1" w:styleId="BodyTextIndentChar">
    <w:name w:val="Body Text Indent Char"/>
    <w:basedOn w:val="a0"/>
    <w:rsid w:val="00720B65"/>
  </w:style>
  <w:style w:type="character" w:customStyle="1" w:styleId="BalloonTextChar">
    <w:name w:val="Balloon Text Char"/>
    <w:basedOn w:val="a0"/>
    <w:semiHidden/>
    <w:rsid w:val="00720B65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720B65"/>
  </w:style>
  <w:style w:type="character" w:customStyle="1" w:styleId="HeaderChar1">
    <w:name w:val="Header Char1"/>
    <w:basedOn w:val="a0"/>
    <w:rsid w:val="00720B65"/>
  </w:style>
  <w:style w:type="character" w:customStyle="1" w:styleId="BodyTextFirstIndent2Char">
    <w:name w:val="Body Text First Indent 2 Char"/>
    <w:basedOn w:val="BodyTextIndentChar"/>
    <w:rsid w:val="00720B65"/>
  </w:style>
  <w:style w:type="character" w:customStyle="1" w:styleId="BodyTextIndent3Char">
    <w:name w:val="Body Text Indent 3 Char"/>
    <w:basedOn w:val="a0"/>
    <w:rsid w:val="00720B65"/>
    <w:rPr>
      <w:sz w:val="16"/>
      <w:szCs w:val="16"/>
    </w:rPr>
  </w:style>
  <w:style w:type="character" w:customStyle="1" w:styleId="ClosingChar">
    <w:name w:val="Closing Char"/>
    <w:basedOn w:val="a0"/>
    <w:rsid w:val="00720B65"/>
  </w:style>
  <w:style w:type="character" w:customStyle="1" w:styleId="CommentSubjectChar">
    <w:name w:val="Comment Subject Char"/>
    <w:basedOn w:val="Char2"/>
    <w:semiHidden/>
    <w:rsid w:val="00720B65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720B65"/>
  </w:style>
  <w:style w:type="character" w:customStyle="1" w:styleId="DocumentMapChar">
    <w:name w:val="Document Map Char"/>
    <w:basedOn w:val="a0"/>
    <w:rsid w:val="00720B65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20B65"/>
  </w:style>
  <w:style w:type="character" w:customStyle="1" w:styleId="EndnoteTextChar1">
    <w:name w:val="Endnote Text Char1"/>
    <w:basedOn w:val="a0"/>
    <w:rsid w:val="00720B65"/>
  </w:style>
  <w:style w:type="character" w:customStyle="1" w:styleId="B3Car">
    <w:name w:val="B3 Car"/>
    <w:link w:val="B3"/>
    <w:rsid w:val="00720B6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42A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876F-B6FB-43D9-A58E-4B85B7CB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369</cp:revision>
  <cp:lastPrinted>1900-12-31T16:00:00Z</cp:lastPrinted>
  <dcterms:created xsi:type="dcterms:W3CDTF">2023-03-02T16:07:00Z</dcterms:created>
  <dcterms:modified xsi:type="dcterms:W3CDTF">2023-04-07T03:36:00Z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